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27AE" w:rsidRPr="009C28AC" w:rsidRDefault="007C27AE" w:rsidP="009C28AC">
      <w:pPr>
        <w:rPr>
          <w:b/>
          <w:sz w:val="20"/>
          <w:szCs w:val="20"/>
        </w:rPr>
      </w:pPr>
    </w:p>
    <w:p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920472">
        <w:rPr>
          <w:rFonts w:ascii="Times New Roman" w:hAnsi="Times New Roman" w:cs="Times New Roman"/>
          <w:b/>
          <w:sz w:val="24"/>
          <w:szCs w:val="24"/>
        </w:rPr>
        <w:t>za 1. pololetí roku 2020</w:t>
      </w:r>
    </w:p>
    <w:p w:rsidR="007C27AE" w:rsidRPr="00036AC5" w:rsidRDefault="002A031D" w:rsidP="0003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Rezortní organizace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="00036AC5">
        <w:rPr>
          <w:rFonts w:ascii="Times New Roman" w:hAnsi="Times New Roman" w:cs="Times New Roman"/>
          <w:sz w:val="24"/>
          <w:szCs w:val="24"/>
        </w:rPr>
        <w:t xml:space="preserve">: </w:t>
      </w:r>
      <w:r w:rsidR="001B6B8E">
        <w:rPr>
          <w:rFonts w:ascii="Times New Roman" w:hAnsi="Times New Roman" w:cs="Times New Roman"/>
          <w:sz w:val="24"/>
          <w:szCs w:val="24"/>
        </w:rPr>
        <w:t>Státní zkušebna strojů a.s.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835"/>
        <w:gridCol w:w="3969"/>
      </w:tblGrid>
      <w:tr w:rsidR="007C282F" w:rsidRPr="00E745C5" w:rsidTr="00F15255">
        <w:tc>
          <w:tcPr>
            <w:tcW w:w="4077" w:type="dxa"/>
            <w:shd w:val="clear" w:color="auto" w:fill="FFC000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</w:t>
            </w:r>
            <w:r w:rsidRPr="00E745C5">
              <w:rPr>
                <w:sz w:val="24"/>
                <w:szCs w:val="24"/>
                <w:lang w:val="cs-CZ" w:eastAsia="ar-SA"/>
              </w:rPr>
              <w:t>méno</w:t>
            </w:r>
            <w:r>
              <w:rPr>
                <w:sz w:val="24"/>
                <w:szCs w:val="24"/>
                <w:lang w:val="cs-CZ" w:eastAsia="ar-SA"/>
              </w:rPr>
              <w:t xml:space="preserve"> (u fyzických osob prosím uvádějte i s akademickými a vědeckými tituly)</w:t>
            </w:r>
          </w:p>
        </w:tc>
        <w:tc>
          <w:tcPr>
            <w:tcW w:w="3119" w:type="dxa"/>
            <w:shd w:val="clear" w:color="auto" w:fill="FFC000"/>
          </w:tcPr>
          <w:p w:rsidR="007C282F" w:rsidRPr="00E745C5" w:rsidRDefault="007C282F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2835" w:type="dxa"/>
            <w:shd w:val="clear" w:color="auto" w:fill="FFC000"/>
          </w:tcPr>
          <w:p w:rsidR="007C282F" w:rsidRPr="00E745C5" w:rsidRDefault="007C282F" w:rsidP="007C282F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</w:t>
            </w:r>
            <w:r w:rsidR="00F12F7F">
              <w:rPr>
                <w:sz w:val="24"/>
                <w:szCs w:val="24"/>
                <w:lang w:val="cs-CZ" w:eastAsia="ar-SA"/>
              </w:rPr>
              <w:t xml:space="preserve"> za dané pololetí</w:t>
            </w:r>
            <w:r w:rsidR="002A031D">
              <w:rPr>
                <w:sz w:val="24"/>
                <w:szCs w:val="24"/>
                <w:lang w:val="cs-CZ" w:eastAsia="ar-SA"/>
              </w:rPr>
              <w:t xml:space="preserve"> (uvádí se celkový souhrn za všechny poradce)</w:t>
            </w:r>
          </w:p>
        </w:tc>
        <w:tc>
          <w:tcPr>
            <w:tcW w:w="3969" w:type="dxa"/>
            <w:shd w:val="clear" w:color="auto" w:fill="FFC000"/>
          </w:tcPr>
          <w:p w:rsidR="007C282F" w:rsidRPr="00E745C5" w:rsidRDefault="00F1525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fyzická osoba udělila souhlas se zveřejněním sjednané odměny (ANO/NE)</w:t>
            </w: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1B6B8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AK </w:t>
            </w:r>
            <w:proofErr w:type="spellStart"/>
            <w:r w:rsidR="003D58A2">
              <w:rPr>
                <w:sz w:val="24"/>
                <w:szCs w:val="24"/>
                <w:lang w:val="cs-CZ" w:eastAsia="ar-SA"/>
              </w:rPr>
              <w:t>Arient</w:t>
            </w:r>
            <w:proofErr w:type="spellEnd"/>
            <w:r w:rsidR="003D58A2">
              <w:rPr>
                <w:sz w:val="24"/>
                <w:szCs w:val="24"/>
                <w:lang w:val="cs-CZ" w:eastAsia="ar-SA"/>
              </w:rPr>
              <w:t>-</w:t>
            </w:r>
            <w:r>
              <w:rPr>
                <w:sz w:val="24"/>
                <w:szCs w:val="24"/>
                <w:lang w:val="cs-CZ" w:eastAsia="ar-SA"/>
              </w:rPr>
              <w:t>Labský</w:t>
            </w:r>
          </w:p>
        </w:tc>
        <w:tc>
          <w:tcPr>
            <w:tcW w:w="3119" w:type="dxa"/>
          </w:tcPr>
          <w:p w:rsidR="007C282F" w:rsidRPr="00E745C5" w:rsidRDefault="003D58A2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6 000,-Kč/měsíc</w:t>
            </w:r>
          </w:p>
        </w:tc>
        <w:tc>
          <w:tcPr>
            <w:tcW w:w="2835" w:type="dxa"/>
          </w:tcPr>
          <w:p w:rsidR="007C282F" w:rsidRPr="00E745C5" w:rsidRDefault="003D58A2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36 000,- Kč</w:t>
            </w: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1B6B8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AK Jansta Kostka</w:t>
            </w:r>
          </w:p>
        </w:tc>
        <w:tc>
          <w:tcPr>
            <w:tcW w:w="3119" w:type="dxa"/>
          </w:tcPr>
          <w:p w:rsidR="007C282F" w:rsidRPr="00E745C5" w:rsidRDefault="003D58A2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2 500,-Kč/hod</w:t>
            </w:r>
          </w:p>
        </w:tc>
        <w:tc>
          <w:tcPr>
            <w:tcW w:w="2835" w:type="dxa"/>
          </w:tcPr>
          <w:p w:rsidR="007C282F" w:rsidRPr="00E745C5" w:rsidRDefault="003D58A2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29 363,- Kč</w:t>
            </w: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:rsidR="007C27AE" w:rsidRDefault="007C27AE" w:rsidP="007C27AE">
      <w:pPr>
        <w:pStyle w:val="Default"/>
      </w:pPr>
    </w:p>
    <w:sectPr w:rsidR="007C27A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56A9" w:rsidRDefault="00CA56A9" w:rsidP="007C282F">
      <w:pPr>
        <w:spacing w:after="0" w:line="240" w:lineRule="auto"/>
      </w:pPr>
      <w:r>
        <w:separator/>
      </w:r>
    </w:p>
  </w:endnote>
  <w:endnote w:type="continuationSeparator" w:id="0">
    <w:p w:rsidR="00CA56A9" w:rsidRDefault="00CA56A9" w:rsidP="007C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56A9" w:rsidRDefault="00CA56A9" w:rsidP="007C282F">
      <w:pPr>
        <w:spacing w:after="0" w:line="240" w:lineRule="auto"/>
      </w:pPr>
      <w:r>
        <w:separator/>
      </w:r>
    </w:p>
  </w:footnote>
  <w:footnote w:type="continuationSeparator" w:id="0">
    <w:p w:rsidR="00CA56A9" w:rsidRDefault="00CA56A9" w:rsidP="007C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AE"/>
    <w:rsid w:val="00004C46"/>
    <w:rsid w:val="00035051"/>
    <w:rsid w:val="00036AC5"/>
    <w:rsid w:val="000A3572"/>
    <w:rsid w:val="001332F5"/>
    <w:rsid w:val="00173079"/>
    <w:rsid w:val="00175406"/>
    <w:rsid w:val="001A79A9"/>
    <w:rsid w:val="001B6B8E"/>
    <w:rsid w:val="001F2132"/>
    <w:rsid w:val="002A031D"/>
    <w:rsid w:val="003C36C8"/>
    <w:rsid w:val="003D58A2"/>
    <w:rsid w:val="005C5CD3"/>
    <w:rsid w:val="005F5637"/>
    <w:rsid w:val="00651E38"/>
    <w:rsid w:val="00723798"/>
    <w:rsid w:val="00741011"/>
    <w:rsid w:val="007C27AE"/>
    <w:rsid w:val="007C282F"/>
    <w:rsid w:val="00920472"/>
    <w:rsid w:val="00974A2C"/>
    <w:rsid w:val="009C28AC"/>
    <w:rsid w:val="009D3FC7"/>
    <w:rsid w:val="00A81B55"/>
    <w:rsid w:val="00B55DF3"/>
    <w:rsid w:val="00BA212A"/>
    <w:rsid w:val="00C42BB8"/>
    <w:rsid w:val="00C900D5"/>
    <w:rsid w:val="00CA56A9"/>
    <w:rsid w:val="00CD1EA2"/>
    <w:rsid w:val="00D5275C"/>
    <w:rsid w:val="00D62AF0"/>
    <w:rsid w:val="00D77C7C"/>
    <w:rsid w:val="00DA173D"/>
    <w:rsid w:val="00F12F7F"/>
    <w:rsid w:val="00F15255"/>
    <w:rsid w:val="00F553E8"/>
    <w:rsid w:val="00F56C8F"/>
    <w:rsid w:val="00F649A3"/>
    <w:rsid w:val="00F95CA9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D795A-7D78-46A8-A8F0-79980929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6C043D1-7455-491C-B815-F195086F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Ing. Miloslav Vomočil</cp:lastModifiedBy>
  <cp:revision>2</cp:revision>
  <dcterms:created xsi:type="dcterms:W3CDTF">2020-07-16T09:59:00Z</dcterms:created>
  <dcterms:modified xsi:type="dcterms:W3CDTF">2020-07-16T09:59:00Z</dcterms:modified>
</cp:coreProperties>
</file>